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AB" w:rsidRDefault="004727E9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7E9">
        <w:rPr>
          <w:rFonts w:ascii="Times New Roman" w:hAnsi="Times New Roman" w:cs="Times New Roman"/>
          <w:b/>
          <w:sz w:val="28"/>
          <w:szCs w:val="28"/>
        </w:rPr>
        <w:t>Проверка финансово-хозяйственной деятельности муниципального бюджетного учреждения дополнительного образования «Ярцевская спортивная школа» Смоленской области за 2025 год</w:t>
      </w:r>
    </w:p>
    <w:p w:rsidR="004727E9" w:rsidRPr="006D239C" w:rsidRDefault="004727E9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727E9" w:rsidRPr="004727E9" w:rsidRDefault="004727E9" w:rsidP="0047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E9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п.3 Плана работы Контрольно-ревизионной комиссии муниципального образования "Ярцевский муниципальный округ" Смоленской области на 2026 год.</w:t>
      </w:r>
    </w:p>
    <w:p w:rsidR="004727E9" w:rsidRPr="004727E9" w:rsidRDefault="004727E9" w:rsidP="0047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4727E9">
        <w:rPr>
          <w:rFonts w:ascii="Times New Roman" w:hAnsi="Times New Roman" w:cs="Times New Roman"/>
          <w:sz w:val="28"/>
          <w:szCs w:val="28"/>
        </w:rPr>
        <w:t>Предмет контрольного мероприятия: документы, подтверждающие финансовую деятельность, нормативно-правовые акты, обосновывающие операции со средствами бюджета (собственными доходами), первичная документация, достоверность бюджетного (бухгалтерского) учета.</w:t>
      </w:r>
      <w:proofErr w:type="gramEnd"/>
    </w:p>
    <w:p w:rsidR="004727E9" w:rsidRPr="004727E9" w:rsidRDefault="004727E9" w:rsidP="0047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E9">
        <w:rPr>
          <w:rFonts w:ascii="Times New Roman" w:hAnsi="Times New Roman" w:cs="Times New Roman"/>
          <w:sz w:val="28"/>
          <w:szCs w:val="28"/>
        </w:rPr>
        <w:t xml:space="preserve">Объекты контрольного мероприятия: </w:t>
      </w:r>
    </w:p>
    <w:p w:rsidR="004727E9" w:rsidRPr="004727E9" w:rsidRDefault="004727E9" w:rsidP="0047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E9">
        <w:rPr>
          <w:rFonts w:ascii="Times New Roman" w:hAnsi="Times New Roman" w:cs="Times New Roman"/>
          <w:sz w:val="28"/>
          <w:szCs w:val="28"/>
        </w:rPr>
        <w:t>- муниципальное бюджетное учреждение дополнительного образования «Ярцевская спортивная школа» Смоленской области (далее - МБУ ДО «Ярцевская спортивная школа», Учреждение).</w:t>
      </w:r>
    </w:p>
    <w:p w:rsidR="004727E9" w:rsidRPr="004727E9" w:rsidRDefault="004727E9" w:rsidP="004727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E9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07 мая по 04 июня 2026 года.</w:t>
      </w:r>
    </w:p>
    <w:p w:rsidR="004727E9" w:rsidRPr="004727E9" w:rsidRDefault="004727E9" w:rsidP="00472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E9">
        <w:rPr>
          <w:rFonts w:ascii="Times New Roman" w:hAnsi="Times New Roman" w:cs="Times New Roman"/>
          <w:sz w:val="28"/>
          <w:szCs w:val="28"/>
        </w:rPr>
        <w:t>Цель контрольного мероприятия: оценка эффективности и контроль целевого использования бюджетных средств (собственных доходов), анализ отдельных вопросов финансово-хозяйственной деятельности предметов проверки.</w:t>
      </w:r>
    </w:p>
    <w:p w:rsidR="00A30CAB" w:rsidRPr="00DF7605" w:rsidRDefault="00A30CAB" w:rsidP="00A30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Выводы.</w:t>
      </w:r>
    </w:p>
    <w:p w:rsidR="004727E9" w:rsidRPr="00D866C1" w:rsidRDefault="004727E9" w:rsidP="004727E9">
      <w:pPr>
        <w:tabs>
          <w:tab w:val="left" w:pos="7371"/>
          <w:tab w:val="left" w:pos="7513"/>
          <w:tab w:val="left" w:pos="765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7198">
        <w:rPr>
          <w:rFonts w:ascii="Times New Roman" w:hAnsi="Times New Roman" w:cs="Times New Roman"/>
          <w:sz w:val="28"/>
          <w:szCs w:val="28"/>
        </w:rPr>
        <w:t>1.</w:t>
      </w:r>
      <w:r w:rsidRPr="00F671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7198">
        <w:rPr>
          <w:rFonts w:ascii="Times New Roman" w:hAnsi="Times New Roman" w:cs="Times New Roman"/>
          <w:sz w:val="28"/>
          <w:szCs w:val="28"/>
        </w:rPr>
        <w:t>В МБУ ДО «Ярцевская спортивная школа»</w:t>
      </w:r>
      <w:r w:rsidRPr="00F671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7198">
        <w:rPr>
          <w:rFonts w:ascii="Times New Roman" w:hAnsi="Times New Roman" w:cs="Times New Roman"/>
          <w:sz w:val="28"/>
          <w:szCs w:val="28"/>
        </w:rPr>
        <w:t xml:space="preserve">в 2025 году с нарушениями требований </w:t>
      </w:r>
      <w:r w:rsidRPr="00D866C1">
        <w:rPr>
          <w:rFonts w:ascii="Times New Roman" w:hAnsi="Times New Roman" w:cs="Times New Roman"/>
          <w:sz w:val="28"/>
          <w:szCs w:val="28"/>
        </w:rPr>
        <w:t>законодательства осуществлялось:</w:t>
      </w:r>
    </w:p>
    <w:p w:rsidR="004727E9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66C1">
        <w:rPr>
          <w:rFonts w:ascii="Times New Roman" w:hAnsi="Times New Roman" w:cs="Times New Roman"/>
          <w:sz w:val="28"/>
          <w:szCs w:val="28"/>
        </w:rPr>
        <w:t>- ведение кассовых операций</w:t>
      </w:r>
      <w:r>
        <w:rPr>
          <w:rFonts w:ascii="Times New Roman" w:hAnsi="Times New Roman" w:cs="Times New Roman"/>
          <w:sz w:val="28"/>
          <w:szCs w:val="28"/>
        </w:rPr>
        <w:t xml:space="preserve"> в случае выдачи денежных сумм в подотчет;</w:t>
      </w:r>
    </w:p>
    <w:p w:rsidR="004727E9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866C1">
        <w:rPr>
          <w:rFonts w:ascii="Times New Roman" w:hAnsi="Times New Roman" w:cs="Times New Roman"/>
          <w:sz w:val="28"/>
          <w:szCs w:val="28"/>
        </w:rPr>
        <w:t xml:space="preserve"> расчеты с подотчетными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в части формирования авансовых отчетов</w:t>
      </w:r>
      <w:r w:rsidRPr="00D866C1">
        <w:rPr>
          <w:rFonts w:ascii="Times New Roman" w:hAnsi="Times New Roman" w:cs="Times New Roman"/>
          <w:sz w:val="28"/>
          <w:szCs w:val="28"/>
        </w:rPr>
        <w:t>;</w:t>
      </w:r>
    </w:p>
    <w:p w:rsidR="004727E9" w:rsidRPr="00D866C1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сдача в аренду имущества;</w:t>
      </w:r>
    </w:p>
    <w:p w:rsidR="004727E9" w:rsidRPr="008C5C4D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5C4D">
        <w:rPr>
          <w:rFonts w:ascii="Times New Roman" w:hAnsi="Times New Roman" w:cs="Times New Roman"/>
          <w:sz w:val="28"/>
          <w:szCs w:val="28"/>
        </w:rPr>
        <w:t>- бухгалтерский учет нефинансовых активов</w:t>
      </w:r>
      <w:r>
        <w:rPr>
          <w:rFonts w:ascii="Times New Roman" w:hAnsi="Times New Roman" w:cs="Times New Roman"/>
          <w:sz w:val="28"/>
          <w:szCs w:val="28"/>
        </w:rPr>
        <w:t xml:space="preserve"> в отдельных случаях</w:t>
      </w:r>
      <w:r w:rsidRPr="008C5C4D">
        <w:rPr>
          <w:rFonts w:ascii="Times New Roman" w:hAnsi="Times New Roman" w:cs="Times New Roman"/>
          <w:sz w:val="28"/>
          <w:szCs w:val="28"/>
        </w:rPr>
        <w:t>;</w:t>
      </w:r>
    </w:p>
    <w:p w:rsidR="004727E9" w:rsidRPr="00C61D7D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1D7D">
        <w:rPr>
          <w:rFonts w:ascii="Times New Roman" w:hAnsi="Times New Roman" w:cs="Times New Roman"/>
          <w:sz w:val="28"/>
          <w:szCs w:val="28"/>
        </w:rPr>
        <w:t>- начисление стимулирующих выплат в отдельных случаях.</w:t>
      </w:r>
    </w:p>
    <w:p w:rsidR="004727E9" w:rsidRPr="00411FD0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D0">
        <w:rPr>
          <w:rFonts w:ascii="Times New Roman" w:hAnsi="Times New Roman" w:cs="Times New Roman"/>
          <w:sz w:val="28"/>
          <w:szCs w:val="28"/>
        </w:rPr>
        <w:t>2.</w:t>
      </w:r>
      <w:r w:rsidRPr="00411F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1FD0">
        <w:rPr>
          <w:rFonts w:ascii="Times New Roman" w:hAnsi="Times New Roman" w:cs="Times New Roman"/>
          <w:sz w:val="28"/>
          <w:szCs w:val="28"/>
        </w:rPr>
        <w:t xml:space="preserve">Установлено стоимостных нарушений на 27,4 тыс. рублей, а именно: </w:t>
      </w:r>
    </w:p>
    <w:p w:rsidR="004727E9" w:rsidRPr="00411FD0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D0">
        <w:rPr>
          <w:rFonts w:ascii="Times New Roman" w:hAnsi="Times New Roman" w:cs="Times New Roman"/>
          <w:sz w:val="28"/>
          <w:szCs w:val="28"/>
        </w:rPr>
        <w:t>-недоначисленная амортизация 14,4 тыс. рублей;</w:t>
      </w:r>
    </w:p>
    <w:p w:rsidR="004727E9" w:rsidRPr="00411FD0" w:rsidRDefault="004727E9" w:rsidP="004727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D0">
        <w:rPr>
          <w:rFonts w:ascii="Times New Roman" w:hAnsi="Times New Roman" w:cs="Times New Roman"/>
          <w:sz w:val="28"/>
          <w:szCs w:val="28"/>
        </w:rPr>
        <w:t>- излишне начисленные суммы заработной платы 13,0 тыс. рублей.</w:t>
      </w:r>
    </w:p>
    <w:p w:rsidR="00A30CAB" w:rsidRPr="00DF7605" w:rsidRDefault="00A30CAB" w:rsidP="00A30C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мер, предлагаемых для устранения выявленных нарушений и недостатков.</w:t>
      </w:r>
    </w:p>
    <w:p w:rsidR="004727E9" w:rsidRDefault="004727E9" w:rsidP="004727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7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соблюдение в</w:t>
      </w:r>
      <w:r w:rsidRPr="000C1992">
        <w:rPr>
          <w:rFonts w:ascii="Times New Roman" w:eastAsia="Times New Roman" w:hAnsi="Times New Roman" w:cs="Times New Roman"/>
          <w:sz w:val="28"/>
          <w:szCs w:val="28"/>
          <w:lang w:eastAsia="ar-SA"/>
        </w:rPr>
        <w:t>едени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0C19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кассовых операций в проверяемом периоде осуществлялось в соответствии с Указаниями Банка России от 11.03.2014г. N 3210-У «О порядке ведения кассовых операций юридическими лицами и упрощенном порядке ведения кассовых операций </w:t>
      </w:r>
      <w:r w:rsidRPr="000C199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индивидуальными предпринимателями и субъектами малого предпринимательства"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727E9" w:rsidRDefault="004727E9" w:rsidP="004727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Обеспечить соблюдение требований Приказа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Министерства финансов Российской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Федерации от 30.03.2015 № 52н «Об утверждении форм первичных учетных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документов и регистров бухгалтерского учета, применяемых органами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государственной власти (государственными органами), органами местного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самоуправления, органами управления государственными внебюджетными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фондами, государственными (муниципальными) учреждениями, и</w:t>
      </w:r>
      <w:r w:rsidRPr="00F03FE4">
        <w:rPr>
          <w:rFonts w:ascii="TimesNewRomanPSMT" w:eastAsia="Times New Roman" w:hAnsi="TimesNewRomanPSMT" w:cs="Times New Roman"/>
          <w:color w:val="000000"/>
          <w:sz w:val="28"/>
          <w:szCs w:val="28"/>
          <w:lang w:eastAsia="ar-SA"/>
        </w:rPr>
        <w:t xml:space="preserve"> </w:t>
      </w:r>
      <w:r w:rsidRPr="00F03FE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Методических указаний по их применению»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 заполнении авансовых отчетов, а также карточек-справок;</w:t>
      </w:r>
      <w:proofErr w:type="gramEnd"/>
    </w:p>
    <w:p w:rsidR="004727E9" w:rsidRDefault="004727E9" w:rsidP="004727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 Обеспечить соблюдение требований </w:t>
      </w:r>
      <w:r>
        <w:rPr>
          <w:rFonts w:ascii="Times New Roman" w:hAnsi="Times New Roman" w:cs="Times New Roman"/>
          <w:sz w:val="28"/>
          <w:szCs w:val="28"/>
        </w:rPr>
        <w:t>Приказа Минфина России от 31.12.2016 №257н «Об утверждении федерального стандарта бухгалтерского учета для организаций государственного сектора "Основные средства"» в части начисления амортизации основных средств;</w:t>
      </w:r>
    </w:p>
    <w:p w:rsidR="004727E9" w:rsidRPr="00F667EC" w:rsidRDefault="004727E9" w:rsidP="004727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Обеспечить соблюдение требований </w:t>
      </w:r>
      <w:r w:rsidRPr="00C67A15">
        <w:rPr>
          <w:rFonts w:ascii="Times New Roman" w:hAnsi="Times New Roman" w:cs="Times New Roman"/>
          <w:sz w:val="28"/>
          <w:szCs w:val="28"/>
        </w:rPr>
        <w:t>Федерального закона «Об оценочной деятельности в РФ» от 29.07.1998 года № 135-ФЗ</w:t>
      </w:r>
      <w:r>
        <w:rPr>
          <w:rFonts w:ascii="Times New Roman" w:hAnsi="Times New Roman" w:cs="Times New Roman"/>
          <w:sz w:val="28"/>
          <w:szCs w:val="28"/>
        </w:rPr>
        <w:t xml:space="preserve"> при сдаче недвижимого имущества в аренду.</w:t>
      </w:r>
    </w:p>
    <w:p w:rsidR="004727E9" w:rsidRDefault="004727E9" w:rsidP="00472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31D">
        <w:rPr>
          <w:rFonts w:ascii="Times New Roman" w:hAnsi="Times New Roman" w:cs="Times New Roman"/>
          <w:sz w:val="28"/>
          <w:szCs w:val="28"/>
        </w:rPr>
        <w:t>5. Обеспечить соблюдение требований Положения о реализации Учетной политики при заполнении табел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8331D">
        <w:rPr>
          <w:rFonts w:ascii="Times New Roman" w:hAnsi="Times New Roman" w:cs="Times New Roman"/>
          <w:sz w:val="28"/>
          <w:szCs w:val="28"/>
        </w:rPr>
        <w:t xml:space="preserve"> учета использования рабочего времени;</w:t>
      </w:r>
    </w:p>
    <w:p w:rsidR="004727E9" w:rsidRDefault="004727E9" w:rsidP="00472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Соблюдение требований </w:t>
      </w:r>
      <w:r w:rsidRPr="00F03FE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F03FE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Минфина России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 отражении операций в </w:t>
      </w:r>
      <w:r w:rsidRPr="00EF237B">
        <w:rPr>
          <w:rFonts w:ascii="Times New Roman" w:hAnsi="Times New Roman" w:cs="Times New Roman"/>
          <w:sz w:val="28"/>
          <w:szCs w:val="28"/>
        </w:rPr>
        <w:t>Журнал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237B">
        <w:rPr>
          <w:rFonts w:ascii="Times New Roman" w:hAnsi="Times New Roman" w:cs="Times New Roman"/>
          <w:sz w:val="28"/>
          <w:szCs w:val="28"/>
        </w:rPr>
        <w:t xml:space="preserve"> операций № 4 расчетов с поставщиками и подрядчиками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77E7" w:rsidRPr="00E645C5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4727E9" w:rsidRPr="00996D78" w:rsidRDefault="004727E9" w:rsidP="004727E9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D78">
        <w:rPr>
          <w:rFonts w:ascii="Times New Roman" w:hAnsi="Times New Roman"/>
          <w:sz w:val="28"/>
          <w:szCs w:val="28"/>
        </w:rPr>
        <w:t xml:space="preserve">Направить отчет о результатах проверки </w:t>
      </w:r>
      <w:r w:rsidRPr="00996D78">
        <w:rPr>
          <w:rFonts w:ascii="Times New Roman" w:hAnsi="Times New Roman" w:cs="Times New Roman"/>
          <w:sz w:val="28"/>
          <w:szCs w:val="28"/>
        </w:rPr>
        <w:t>финансово-хозяйственной деятельности муниципального бюджетного учреждения дополнительного образования «Ярцевская спортивная школа» Смоленской области за 2025 год</w:t>
      </w:r>
      <w:r w:rsidRPr="00996D78">
        <w:rPr>
          <w:rFonts w:ascii="Times New Roman" w:hAnsi="Times New Roman"/>
          <w:sz w:val="28"/>
          <w:szCs w:val="28"/>
        </w:rPr>
        <w:t>:</w:t>
      </w:r>
    </w:p>
    <w:p w:rsidR="004727E9" w:rsidRPr="00996D78" w:rsidRDefault="004727E9" w:rsidP="004727E9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D78">
        <w:rPr>
          <w:rFonts w:ascii="Times New Roman" w:hAnsi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4727E9" w:rsidRPr="00996D78" w:rsidRDefault="004727E9" w:rsidP="004727E9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D78">
        <w:rPr>
          <w:rFonts w:ascii="Times New Roman" w:hAnsi="Times New Roman"/>
          <w:sz w:val="28"/>
          <w:szCs w:val="28"/>
        </w:rPr>
        <w:t>Председателю Ярцевского окружного Совета депутатов;</w:t>
      </w:r>
    </w:p>
    <w:p w:rsidR="004727E9" w:rsidRPr="00996D78" w:rsidRDefault="004727E9" w:rsidP="004727E9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D78">
        <w:rPr>
          <w:rFonts w:ascii="Times New Roman" w:hAnsi="Times New Roman"/>
          <w:sz w:val="28"/>
          <w:szCs w:val="28"/>
        </w:rPr>
        <w:t>Ярцевскому межрайонному прокурору (копия отчета).</w:t>
      </w:r>
    </w:p>
    <w:p w:rsidR="004727E9" w:rsidRPr="00996D78" w:rsidRDefault="004727E9" w:rsidP="004727E9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D78">
        <w:rPr>
          <w:rFonts w:ascii="Times New Roman" w:hAnsi="Times New Roman"/>
          <w:sz w:val="28"/>
          <w:szCs w:val="28"/>
        </w:rPr>
        <w:t>По результатам проведенного контрольного мероприятия – «П</w:t>
      </w:r>
      <w:r w:rsidRPr="00996D78">
        <w:rPr>
          <w:rFonts w:ascii="Times New Roman" w:hAnsi="Times New Roman" w:cs="Times New Roman"/>
          <w:sz w:val="28"/>
          <w:szCs w:val="28"/>
        </w:rPr>
        <w:t>роверка финансово-хозяйственной деятельности муниципального бюджетного учреждения дополнительного образования «Ярцевская спортивная школа» Смоленской области за 2025 год»,</w:t>
      </w:r>
      <w:r w:rsidRPr="00996D78">
        <w:rPr>
          <w:rFonts w:ascii="Times New Roman" w:hAnsi="Times New Roman"/>
          <w:sz w:val="28"/>
          <w:szCs w:val="28"/>
        </w:rPr>
        <w:t xml:space="preserve"> направить директору </w:t>
      </w:r>
      <w:r w:rsidRPr="00996D78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дополнительного образования </w:t>
      </w:r>
      <w:r w:rsidRPr="00996D78">
        <w:rPr>
          <w:rFonts w:ascii="Times New Roman" w:hAnsi="Times New Roman" w:cs="Times New Roman"/>
          <w:sz w:val="28"/>
          <w:szCs w:val="28"/>
        </w:rPr>
        <w:lastRenderedPageBreak/>
        <w:t>«Ярцевская спортивная школа» Смоленской области</w:t>
      </w:r>
      <w:r w:rsidRPr="00996D78">
        <w:rPr>
          <w:rFonts w:ascii="Times New Roman" w:hAnsi="Times New Roman"/>
          <w:sz w:val="28"/>
          <w:szCs w:val="28"/>
        </w:rPr>
        <w:t xml:space="preserve"> представление для принятия мер по устранению выявленных нарушений и недостатков.</w:t>
      </w:r>
    </w:p>
    <w:p w:rsidR="00196DEB" w:rsidRPr="002F77E7" w:rsidRDefault="00196DEB" w:rsidP="004727E9">
      <w:pPr>
        <w:pStyle w:val="ab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2F77E7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CCA" w:rsidRDefault="009A3CCA" w:rsidP="004F2F21">
      <w:pPr>
        <w:spacing w:after="0" w:line="240" w:lineRule="auto"/>
      </w:pPr>
      <w:r>
        <w:separator/>
      </w:r>
    </w:p>
  </w:endnote>
  <w:endnote w:type="continuationSeparator" w:id="0">
    <w:p w:rsidR="009A3CCA" w:rsidRDefault="009A3CCA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CCA" w:rsidRDefault="009A3CCA" w:rsidP="004F2F21">
      <w:pPr>
        <w:spacing w:after="0" w:line="240" w:lineRule="auto"/>
      </w:pPr>
      <w:r>
        <w:separator/>
      </w:r>
    </w:p>
  </w:footnote>
  <w:footnote w:type="continuationSeparator" w:id="0">
    <w:p w:rsidR="009A3CCA" w:rsidRDefault="009A3CCA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8076A1">
        <w:pPr>
          <w:pStyle w:val="a3"/>
          <w:jc w:val="center"/>
        </w:pPr>
        <w:fldSimple w:instr=" PAGE   \* MERGEFORMAT ">
          <w:r w:rsidR="004727E9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C3881"/>
    <w:rsid w:val="000E3218"/>
    <w:rsid w:val="000F5F33"/>
    <w:rsid w:val="00103E16"/>
    <w:rsid w:val="001206EA"/>
    <w:rsid w:val="00122961"/>
    <w:rsid w:val="00137EEC"/>
    <w:rsid w:val="00196DEB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94C32"/>
    <w:rsid w:val="002A10CD"/>
    <w:rsid w:val="002B2B8C"/>
    <w:rsid w:val="002C0D0B"/>
    <w:rsid w:val="002D4E04"/>
    <w:rsid w:val="002F4C25"/>
    <w:rsid w:val="002F77E7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57DE5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150EE"/>
    <w:rsid w:val="004312B1"/>
    <w:rsid w:val="00456E4B"/>
    <w:rsid w:val="004633F2"/>
    <w:rsid w:val="004727E9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F33"/>
    <w:rsid w:val="00681034"/>
    <w:rsid w:val="00684EB1"/>
    <w:rsid w:val="00696F1C"/>
    <w:rsid w:val="0069738D"/>
    <w:rsid w:val="006A5B5F"/>
    <w:rsid w:val="006A6391"/>
    <w:rsid w:val="006B0542"/>
    <w:rsid w:val="006B5258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076A1"/>
    <w:rsid w:val="00810C32"/>
    <w:rsid w:val="008120B2"/>
    <w:rsid w:val="00833126"/>
    <w:rsid w:val="00842C6B"/>
    <w:rsid w:val="008557E1"/>
    <w:rsid w:val="00872512"/>
    <w:rsid w:val="00896D57"/>
    <w:rsid w:val="00897EC0"/>
    <w:rsid w:val="008A6D36"/>
    <w:rsid w:val="008B15F7"/>
    <w:rsid w:val="008D7694"/>
    <w:rsid w:val="008E1039"/>
    <w:rsid w:val="009061BE"/>
    <w:rsid w:val="00907D35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A3CCA"/>
    <w:rsid w:val="009B46BD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0829"/>
    <w:rsid w:val="00A244D4"/>
    <w:rsid w:val="00A2746C"/>
    <w:rsid w:val="00A30CAB"/>
    <w:rsid w:val="00A3439B"/>
    <w:rsid w:val="00A352E2"/>
    <w:rsid w:val="00A423A1"/>
    <w:rsid w:val="00A47B74"/>
    <w:rsid w:val="00A70E8D"/>
    <w:rsid w:val="00A823EB"/>
    <w:rsid w:val="00A93A7B"/>
    <w:rsid w:val="00AA3B5C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1AC9"/>
    <w:rsid w:val="00C0563D"/>
    <w:rsid w:val="00C274A1"/>
    <w:rsid w:val="00C27600"/>
    <w:rsid w:val="00C42A42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A3A6F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D53FE"/>
    <w:rsid w:val="00F04262"/>
    <w:rsid w:val="00F077CC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link w:val="ConsPlusNormal0"/>
    <w:qFormat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01AC9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52</cp:revision>
  <cp:lastPrinted>2021-09-03T08:01:00Z</cp:lastPrinted>
  <dcterms:created xsi:type="dcterms:W3CDTF">2015-03-30T11:35:00Z</dcterms:created>
  <dcterms:modified xsi:type="dcterms:W3CDTF">2026-06-29T08:10:00Z</dcterms:modified>
</cp:coreProperties>
</file>